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C0402A" w:rsidRPr="004E7E16" w:rsidRDefault="00C0402A" w:rsidP="00C0402A">
      <w:pPr>
        <w:jc w:val="center"/>
        <w:rPr>
          <w:rFonts w:asciiTheme="minorHAnsi" w:hAnsiTheme="minorHAnsi" w:cstheme="minorHAnsi"/>
          <w:b/>
        </w:rPr>
      </w:pPr>
      <w:r w:rsidRPr="004E7E16">
        <w:rPr>
          <w:rFonts w:asciiTheme="minorHAnsi" w:hAnsiTheme="minorHAnsi" w:cstheme="minorHAnsi"/>
          <w:b/>
        </w:rPr>
        <w:t>RESPOSTA ESCLARECIMENTO (</w:t>
      </w:r>
      <w:r>
        <w:rPr>
          <w:rFonts w:asciiTheme="minorHAnsi" w:hAnsiTheme="minorHAnsi" w:cstheme="minorHAnsi"/>
          <w:b/>
        </w:rPr>
        <w:t>1</w:t>
      </w:r>
      <w:r w:rsidRPr="004E7E16">
        <w:rPr>
          <w:rFonts w:asciiTheme="minorHAnsi" w:hAnsiTheme="minorHAnsi" w:cstheme="minorHAnsi"/>
          <w:b/>
        </w:rPr>
        <w:t>)</w:t>
      </w:r>
    </w:p>
    <w:p w:rsidR="00C0402A" w:rsidRDefault="00C0402A" w:rsidP="00C0402A">
      <w:pPr>
        <w:jc w:val="both"/>
        <w:rPr>
          <w:rFonts w:eastAsia="Times New Roman"/>
          <w:lang w:eastAsia="pt-BR"/>
        </w:rPr>
      </w:pPr>
    </w:p>
    <w:p w:rsidR="00CB0A11" w:rsidRPr="00E81E4C" w:rsidRDefault="00CB0A11" w:rsidP="00044CF9">
      <w:pPr>
        <w:jc w:val="both"/>
        <w:rPr>
          <w:rFonts w:asciiTheme="minorHAnsi" w:eastAsia="Times New Roman" w:hAnsiTheme="minorHAnsi" w:cstheme="minorHAnsi"/>
          <w:lang w:eastAsia="pt-BR"/>
        </w:rPr>
      </w:pPr>
      <w:r w:rsidRPr="00E81E4C">
        <w:rPr>
          <w:rFonts w:asciiTheme="minorHAnsi" w:eastAsia="Times New Roman" w:hAnsiTheme="minorHAnsi" w:cstheme="minorHAnsi"/>
          <w:lang w:eastAsia="pt-BR"/>
        </w:rPr>
        <w:t>Segue resposta ao esclarecimento solicitado, referente ao P</w:t>
      </w:r>
      <w:r w:rsidR="003C25A4">
        <w:rPr>
          <w:rFonts w:asciiTheme="minorHAnsi" w:eastAsia="Times New Roman" w:hAnsiTheme="minorHAnsi" w:cstheme="minorHAnsi"/>
          <w:lang w:eastAsia="pt-BR"/>
        </w:rPr>
        <w:t>E</w:t>
      </w:r>
      <w:r w:rsidR="00DD365D">
        <w:rPr>
          <w:rFonts w:asciiTheme="minorHAnsi" w:eastAsia="Times New Roman" w:hAnsiTheme="minorHAnsi" w:cstheme="minorHAnsi"/>
          <w:lang w:eastAsia="pt-BR"/>
        </w:rPr>
        <w:t xml:space="preserve"> 00</w:t>
      </w:r>
      <w:r w:rsidR="003C25A4">
        <w:rPr>
          <w:rFonts w:asciiTheme="minorHAnsi" w:eastAsia="Times New Roman" w:hAnsiTheme="minorHAnsi" w:cstheme="minorHAnsi"/>
          <w:lang w:eastAsia="pt-BR"/>
        </w:rPr>
        <w:t>4</w:t>
      </w:r>
      <w:r w:rsidRPr="00E81E4C">
        <w:rPr>
          <w:rFonts w:asciiTheme="minorHAnsi" w:eastAsia="Times New Roman" w:hAnsiTheme="minorHAnsi" w:cstheme="minorHAnsi"/>
          <w:lang w:eastAsia="pt-BR"/>
        </w:rPr>
        <w:t>/202</w:t>
      </w:r>
      <w:r w:rsidR="00996428">
        <w:rPr>
          <w:rFonts w:asciiTheme="minorHAnsi" w:eastAsia="Times New Roman" w:hAnsiTheme="minorHAnsi" w:cstheme="minorHAnsi"/>
          <w:lang w:eastAsia="pt-BR"/>
        </w:rPr>
        <w:t>2</w:t>
      </w:r>
      <w:r w:rsidRPr="00E81E4C">
        <w:rPr>
          <w:rFonts w:asciiTheme="minorHAnsi" w:eastAsia="Times New Roman" w:hAnsiTheme="minorHAnsi" w:cstheme="minorHAnsi"/>
          <w:lang w:eastAsia="pt-BR"/>
        </w:rPr>
        <w:t>:</w:t>
      </w:r>
    </w:p>
    <w:p w:rsidR="00CB0A11" w:rsidRPr="00E81E4C" w:rsidRDefault="00CB0A11" w:rsidP="00044CF9">
      <w:pPr>
        <w:pStyle w:val="NormalWeb"/>
        <w:tabs>
          <w:tab w:val="left" w:pos="4395"/>
        </w:tabs>
        <w:spacing w:before="0" w:beforeAutospacing="0" w:after="0" w:afterAutospacing="0"/>
        <w:jc w:val="both"/>
        <w:rPr>
          <w:rFonts w:asciiTheme="minorHAnsi" w:hAnsiTheme="minorHAnsi" w:cstheme="minorHAnsi"/>
        </w:rPr>
      </w:pP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9D152F" w:rsidRDefault="003C25A4" w:rsidP="009D152F">
      <w:pPr>
        <w:pStyle w:val="PargrafodaLista"/>
        <w:numPr>
          <w:ilvl w:val="0"/>
          <w:numId w:val="11"/>
        </w:numPr>
        <w:shd w:val="clear" w:color="auto" w:fill="FFFFFF"/>
        <w:suppressAutoHyphens w:val="0"/>
        <w:jc w:val="both"/>
        <w:rPr>
          <w:rFonts w:asciiTheme="minorHAnsi" w:eastAsia="Times New Roman" w:hAnsiTheme="minorHAnsi" w:cstheme="minorHAnsi"/>
          <w:color w:val="000000"/>
          <w:lang w:eastAsia="pt-BR"/>
        </w:rPr>
      </w:pPr>
      <w:r w:rsidRPr="009D152F">
        <w:rPr>
          <w:rFonts w:asciiTheme="minorHAnsi" w:eastAsia="Times New Roman" w:hAnsiTheme="minorHAnsi" w:cstheme="minorHAnsi"/>
          <w:color w:val="000000"/>
          <w:lang w:eastAsia="pt-BR"/>
        </w:rPr>
        <w:t>Muitas das funcionalidades descritas no item 4 do Termo de Referência dizem respeito a informações exclusivas</w:t>
      </w:r>
      <w:r w:rsidR="009D152F" w:rsidRPr="009D152F">
        <w:rPr>
          <w:rFonts w:asciiTheme="minorHAnsi" w:eastAsia="Times New Roman" w:hAnsiTheme="minorHAnsi" w:cstheme="minorHAnsi"/>
          <w:color w:val="000000"/>
          <w:lang w:eastAsia="pt-BR"/>
        </w:rPr>
        <w:t xml:space="preserve"> </w:t>
      </w:r>
      <w:r w:rsidRPr="009D152F">
        <w:rPr>
          <w:rFonts w:asciiTheme="minorHAnsi" w:eastAsia="Times New Roman" w:hAnsiTheme="minorHAnsi" w:cstheme="minorHAnsi"/>
          <w:color w:val="000000"/>
          <w:lang w:eastAsia="pt-BR"/>
        </w:rPr>
        <w:t>da Prefeitura de Niterói. Sendo assim, estas funcionalidades só poderão funcionar após integrações e horas de desenvolvimento, correto?</w:t>
      </w:r>
    </w:p>
    <w:p w:rsidR="003C25A4" w:rsidRPr="009D152F" w:rsidRDefault="009D152F" w:rsidP="003C25A4">
      <w:pPr>
        <w:shd w:val="clear" w:color="auto" w:fill="FFFFFF"/>
        <w:suppressAutoHyphens w:val="0"/>
        <w:jc w:val="both"/>
        <w:rPr>
          <w:rFonts w:asciiTheme="minorHAnsi" w:eastAsia="Times New Roman" w:hAnsiTheme="minorHAnsi" w:cstheme="minorHAnsi"/>
          <w:color w:val="000000"/>
          <w:lang w:eastAsia="pt-BR"/>
        </w:rPr>
      </w:pPr>
      <w:r w:rsidRPr="009D152F">
        <w:rPr>
          <w:rFonts w:asciiTheme="minorHAnsi" w:eastAsia="Times New Roman" w:hAnsiTheme="minorHAnsi" w:cstheme="minorHAnsi"/>
          <w:b/>
          <w:color w:val="000000"/>
          <w:lang w:eastAsia="pt-BR"/>
        </w:rPr>
        <w:t xml:space="preserve">Resposta: </w:t>
      </w:r>
      <w:r w:rsidRPr="009D152F">
        <w:rPr>
          <w:rFonts w:asciiTheme="minorHAnsi" w:eastAsia="Times New Roman" w:hAnsiTheme="minorHAnsi" w:cstheme="minorHAnsi"/>
          <w:color w:val="000000"/>
          <w:lang w:eastAsia="pt-BR"/>
        </w:rPr>
        <w:t>As funcionalidades solicitadas devem ser demonstradas pelo licitante independentemente de já possuir ou não integração com algum sistema da Prefeitura de Niterói. Isto quer dizer que pode ser utilizado um banco de dados fictício apenas para a demonstração do protótipo do sistema.</w:t>
      </w: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9D152F" w:rsidRDefault="003C25A4" w:rsidP="009D152F">
      <w:pPr>
        <w:pStyle w:val="PargrafodaLista"/>
        <w:numPr>
          <w:ilvl w:val="0"/>
          <w:numId w:val="11"/>
        </w:numPr>
        <w:shd w:val="clear" w:color="auto" w:fill="FFFFFF"/>
        <w:suppressAutoHyphens w:val="0"/>
        <w:jc w:val="both"/>
        <w:rPr>
          <w:rFonts w:asciiTheme="minorHAnsi" w:eastAsia="Times New Roman" w:hAnsiTheme="minorHAnsi" w:cstheme="minorHAnsi"/>
          <w:color w:val="000000"/>
          <w:lang w:eastAsia="pt-BR"/>
        </w:rPr>
      </w:pPr>
      <w:r w:rsidRPr="009D152F">
        <w:rPr>
          <w:rFonts w:asciiTheme="minorHAnsi" w:eastAsia="Times New Roman" w:hAnsiTheme="minorHAnsi" w:cstheme="minorHAnsi"/>
          <w:color w:val="000000"/>
          <w:lang w:eastAsia="pt-BR"/>
        </w:rPr>
        <w:t>Esta "AMOSTRA”, como diz no item 7 do Termo de Referência, não seria uma prova de conceito? Se sim, qual embasamento</w:t>
      </w:r>
      <w:r w:rsidR="009D152F" w:rsidRPr="009D152F">
        <w:rPr>
          <w:rFonts w:asciiTheme="minorHAnsi" w:eastAsia="Times New Roman" w:hAnsiTheme="minorHAnsi" w:cstheme="minorHAnsi"/>
          <w:color w:val="000000"/>
          <w:lang w:eastAsia="pt-BR"/>
        </w:rPr>
        <w:t xml:space="preserve"> </w:t>
      </w:r>
      <w:r w:rsidRPr="009D152F">
        <w:rPr>
          <w:rFonts w:asciiTheme="minorHAnsi" w:eastAsia="Times New Roman" w:hAnsiTheme="minorHAnsi" w:cstheme="minorHAnsi"/>
          <w:color w:val="000000"/>
          <w:lang w:eastAsia="pt-BR"/>
        </w:rPr>
        <w:t>legal desta “amostra” sobre algo a ser feito?</w:t>
      </w:r>
    </w:p>
    <w:p w:rsidR="003C25A4" w:rsidRPr="009D152F" w:rsidRDefault="009D152F" w:rsidP="009D152F">
      <w:pPr>
        <w:shd w:val="clear" w:color="auto" w:fill="FFFFFF"/>
        <w:suppressAutoHyphens w:val="0"/>
        <w:jc w:val="both"/>
        <w:rPr>
          <w:rFonts w:asciiTheme="minorHAnsi" w:eastAsia="Times New Roman" w:hAnsiTheme="minorHAnsi" w:cstheme="minorHAnsi"/>
          <w:color w:val="000000"/>
          <w:lang w:eastAsia="pt-BR"/>
        </w:rPr>
      </w:pPr>
      <w:r w:rsidRPr="009D152F">
        <w:rPr>
          <w:rFonts w:asciiTheme="minorHAnsi" w:eastAsia="Times New Roman" w:hAnsiTheme="minorHAnsi" w:cstheme="minorHAnsi"/>
          <w:b/>
          <w:color w:val="000000"/>
          <w:lang w:eastAsia="pt-BR"/>
        </w:rPr>
        <w:t xml:space="preserve">Resposta: </w:t>
      </w:r>
      <w:r w:rsidRPr="009D152F">
        <w:rPr>
          <w:rFonts w:asciiTheme="minorHAnsi" w:eastAsia="Times New Roman" w:hAnsiTheme="minorHAnsi" w:cstheme="minorHAnsi"/>
          <w:color w:val="000000"/>
          <w:lang w:eastAsia="pt-BR"/>
        </w:rPr>
        <w:t>No item 12.6 do instrumento convocatório está a previsão da qualificação técnica a ser exigida dos licitantes.</w:t>
      </w: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9D152F" w:rsidRDefault="003C25A4" w:rsidP="003C25A4">
      <w:pPr>
        <w:pStyle w:val="PargrafodaLista"/>
        <w:numPr>
          <w:ilvl w:val="0"/>
          <w:numId w:val="11"/>
        </w:numPr>
        <w:shd w:val="clear" w:color="auto" w:fill="FFFFFF"/>
        <w:suppressAutoHyphens w:val="0"/>
        <w:jc w:val="both"/>
        <w:rPr>
          <w:rFonts w:asciiTheme="minorHAnsi" w:eastAsia="Times New Roman" w:hAnsiTheme="minorHAnsi" w:cstheme="minorHAnsi"/>
          <w:color w:val="000000"/>
          <w:lang w:eastAsia="pt-BR"/>
        </w:rPr>
      </w:pPr>
      <w:r w:rsidRPr="009D152F">
        <w:rPr>
          <w:rFonts w:asciiTheme="minorHAnsi" w:eastAsia="Times New Roman" w:hAnsiTheme="minorHAnsi" w:cstheme="minorHAnsi"/>
          <w:color w:val="000000"/>
          <w:lang w:eastAsia="pt-BR"/>
        </w:rPr>
        <w:t xml:space="preserve">Diante do item 7.1 do Termo de Referência, se o Pregão Eletrônico tem por objeto, (entre outros serviços), </w:t>
      </w:r>
      <w:proofErr w:type="spellStart"/>
      <w:r w:rsidRPr="009D152F">
        <w:rPr>
          <w:rFonts w:asciiTheme="minorHAnsi" w:eastAsia="Times New Roman" w:hAnsiTheme="minorHAnsi" w:cstheme="minorHAnsi"/>
          <w:color w:val="000000"/>
          <w:lang w:eastAsia="pt-BR"/>
        </w:rPr>
        <w:t>acontratação</w:t>
      </w:r>
      <w:proofErr w:type="spellEnd"/>
      <w:r w:rsidRPr="009D152F">
        <w:rPr>
          <w:rFonts w:asciiTheme="minorHAnsi" w:eastAsia="Times New Roman" w:hAnsiTheme="minorHAnsi" w:cstheme="minorHAnsi"/>
          <w:color w:val="000000"/>
          <w:lang w:eastAsia="pt-BR"/>
        </w:rPr>
        <w:t xml:space="preserve"> de pessoa jurídica para prestação de serviços de manutenção, adaptação do sistema atual e desenvolvimento de novas funcionalidades. Como podemos apresentar a Descrição sucinta do Produto e de sua arquitetura, bem como o Desenho da solução (Arquitetura,</w:t>
      </w:r>
      <w:r w:rsidR="009D152F" w:rsidRPr="009D152F">
        <w:rPr>
          <w:rFonts w:asciiTheme="minorHAnsi" w:eastAsia="Times New Roman" w:hAnsiTheme="minorHAnsi" w:cstheme="minorHAnsi"/>
          <w:color w:val="000000"/>
          <w:lang w:eastAsia="pt-BR"/>
        </w:rPr>
        <w:t xml:space="preserve"> </w:t>
      </w:r>
      <w:r w:rsidRPr="009D152F">
        <w:rPr>
          <w:rFonts w:asciiTheme="minorHAnsi" w:eastAsia="Times New Roman" w:hAnsiTheme="minorHAnsi" w:cstheme="minorHAnsi"/>
          <w:color w:val="000000"/>
          <w:lang w:eastAsia="pt-BR"/>
        </w:rPr>
        <w:t xml:space="preserve">Servidores, Ligações necessárias firewall, roteadores, switch, </w:t>
      </w:r>
      <w:proofErr w:type="spellStart"/>
      <w:r w:rsidRPr="009D152F">
        <w:rPr>
          <w:rFonts w:asciiTheme="minorHAnsi" w:eastAsia="Times New Roman" w:hAnsiTheme="minorHAnsi" w:cstheme="minorHAnsi"/>
          <w:color w:val="000000"/>
          <w:lang w:eastAsia="pt-BR"/>
        </w:rPr>
        <w:t>storage</w:t>
      </w:r>
      <w:proofErr w:type="spellEnd"/>
      <w:r w:rsidRPr="009D152F">
        <w:rPr>
          <w:rFonts w:asciiTheme="minorHAnsi" w:eastAsia="Times New Roman" w:hAnsiTheme="minorHAnsi" w:cstheme="minorHAnsi"/>
          <w:color w:val="000000"/>
          <w:lang w:eastAsia="pt-BR"/>
        </w:rPr>
        <w:t>, etc.), sendo que é uma solução integrada com sistemas da Prefeitura de Niterói, entendemos que isso seria impossível para uma empresa que está de fora participar deste processo de “amostra”</w:t>
      </w:r>
      <w:r w:rsidR="009D152F" w:rsidRPr="009D152F">
        <w:rPr>
          <w:rFonts w:asciiTheme="minorHAnsi" w:eastAsia="Times New Roman" w:hAnsiTheme="minorHAnsi" w:cstheme="minorHAnsi"/>
          <w:color w:val="000000"/>
          <w:lang w:eastAsia="pt-BR"/>
        </w:rPr>
        <w:t xml:space="preserve"> </w:t>
      </w:r>
      <w:r w:rsidRPr="009D152F">
        <w:rPr>
          <w:rFonts w:asciiTheme="minorHAnsi" w:eastAsia="Times New Roman" w:hAnsiTheme="minorHAnsi" w:cstheme="minorHAnsi"/>
          <w:color w:val="000000"/>
          <w:lang w:eastAsia="pt-BR"/>
        </w:rPr>
        <w:t>de sistema, pois nunca irá funcionar. Gostaria então de entender como enviaremos uma “amostra” sobre algo que ainda nos será apresentado e desenvolvido?</w:t>
      </w:r>
    </w:p>
    <w:p w:rsidR="003C25A4" w:rsidRPr="003C25A4" w:rsidRDefault="009D152F" w:rsidP="003C25A4">
      <w:pPr>
        <w:shd w:val="clear" w:color="auto" w:fill="FFFFFF"/>
        <w:suppressAutoHyphens w:val="0"/>
        <w:jc w:val="both"/>
        <w:rPr>
          <w:rFonts w:asciiTheme="minorHAnsi" w:eastAsia="Times New Roman" w:hAnsiTheme="minorHAnsi" w:cstheme="minorHAnsi"/>
          <w:b/>
          <w:color w:val="000000"/>
          <w:lang w:eastAsia="pt-BR"/>
        </w:rPr>
      </w:pPr>
      <w:r w:rsidRPr="009D152F">
        <w:rPr>
          <w:rFonts w:asciiTheme="minorHAnsi" w:eastAsia="Times New Roman" w:hAnsiTheme="minorHAnsi" w:cstheme="minorHAnsi"/>
          <w:b/>
          <w:color w:val="000000"/>
          <w:lang w:eastAsia="pt-BR"/>
        </w:rPr>
        <w:t xml:space="preserve">Resposta: </w:t>
      </w:r>
      <w:r w:rsidRPr="009D152F">
        <w:rPr>
          <w:rFonts w:asciiTheme="minorHAnsi" w:eastAsia="Times New Roman" w:hAnsiTheme="minorHAnsi" w:cstheme="minorHAnsi"/>
          <w:color w:val="000000"/>
          <w:lang w:eastAsia="pt-BR"/>
        </w:rPr>
        <w:t>As funcionalidades solicitadas devem ser demonstradas pelo licitante independentemente de já possuir ou não integração com algum sistema da Prefeitura de Niterói. Isto quer dizer que pode ser utilizado um banco de dados fictício apenas para a demonstração do protótipo do sistema.</w:t>
      </w: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696FE8" w:rsidRDefault="003C25A4" w:rsidP="003C25A4">
      <w:pPr>
        <w:pStyle w:val="PargrafodaLista"/>
        <w:numPr>
          <w:ilvl w:val="0"/>
          <w:numId w:val="11"/>
        </w:numPr>
        <w:shd w:val="clear" w:color="auto" w:fill="FFFFFF"/>
        <w:suppressAutoHyphens w:val="0"/>
        <w:jc w:val="both"/>
        <w:rPr>
          <w:rFonts w:asciiTheme="minorHAnsi" w:eastAsia="Times New Roman" w:hAnsiTheme="minorHAnsi" w:cstheme="minorHAnsi"/>
          <w:color w:val="000000"/>
          <w:lang w:eastAsia="pt-BR"/>
        </w:rPr>
      </w:pPr>
      <w:r w:rsidRPr="00696FE8">
        <w:rPr>
          <w:rFonts w:asciiTheme="minorHAnsi" w:eastAsia="Times New Roman" w:hAnsiTheme="minorHAnsi" w:cstheme="minorHAnsi"/>
          <w:color w:val="000000"/>
          <w:lang w:eastAsia="pt-BR"/>
        </w:rPr>
        <w:t>Novamente, diante o item 7.1 do Termo de Referência, se no objeto solicita a adaptação do sistema atual, o Edital</w:t>
      </w:r>
      <w:r w:rsidR="009D152F" w:rsidRPr="00696FE8">
        <w:rPr>
          <w:rFonts w:asciiTheme="minorHAnsi" w:eastAsia="Times New Roman" w:hAnsiTheme="minorHAnsi" w:cstheme="minorHAnsi"/>
          <w:color w:val="000000"/>
          <w:lang w:eastAsia="pt-BR"/>
        </w:rPr>
        <w:t xml:space="preserve"> </w:t>
      </w:r>
      <w:r w:rsidRPr="00696FE8">
        <w:rPr>
          <w:rFonts w:asciiTheme="minorHAnsi" w:eastAsia="Times New Roman" w:hAnsiTheme="minorHAnsi" w:cstheme="minorHAnsi"/>
          <w:color w:val="000000"/>
          <w:lang w:eastAsia="pt-BR"/>
        </w:rPr>
        <w:t xml:space="preserve">não deveria informar, de forma clara, quais são os componentes, </w:t>
      </w:r>
      <w:proofErr w:type="spellStart"/>
      <w:r w:rsidRPr="00696FE8">
        <w:rPr>
          <w:rFonts w:asciiTheme="minorHAnsi" w:eastAsia="Times New Roman" w:hAnsiTheme="minorHAnsi" w:cstheme="minorHAnsi"/>
          <w:color w:val="000000"/>
          <w:lang w:eastAsia="pt-BR"/>
        </w:rPr>
        <w:t>plugins</w:t>
      </w:r>
      <w:proofErr w:type="spellEnd"/>
      <w:r w:rsidRPr="00696FE8">
        <w:rPr>
          <w:rFonts w:asciiTheme="minorHAnsi" w:eastAsia="Times New Roman" w:hAnsiTheme="minorHAnsi" w:cstheme="minorHAnsi"/>
          <w:color w:val="000000"/>
          <w:lang w:eastAsia="pt-BR"/>
        </w:rPr>
        <w:t>, frameworks, banco de dados, detalhes sobre o servidor atual e quais as versões de todos os itens citados? Solicitamos, gentilmente, essas informações.</w:t>
      </w:r>
    </w:p>
    <w:p w:rsidR="003C25A4" w:rsidRPr="00696FE8" w:rsidRDefault="00696FE8" w:rsidP="00696FE8">
      <w:pPr>
        <w:shd w:val="clear" w:color="auto" w:fill="FFFFFF"/>
        <w:suppressAutoHyphens w:val="0"/>
        <w:jc w:val="both"/>
        <w:rPr>
          <w:rFonts w:asciiTheme="minorHAnsi" w:eastAsia="Times New Roman" w:hAnsiTheme="minorHAnsi" w:cstheme="minorHAnsi"/>
          <w:color w:val="000000"/>
          <w:lang w:eastAsia="pt-BR"/>
        </w:rPr>
      </w:pPr>
      <w:r w:rsidRPr="00696FE8">
        <w:rPr>
          <w:rFonts w:asciiTheme="minorHAnsi" w:eastAsia="Times New Roman" w:hAnsiTheme="minorHAnsi" w:cstheme="minorHAnsi"/>
          <w:b/>
          <w:color w:val="000000"/>
          <w:lang w:eastAsia="pt-BR"/>
        </w:rPr>
        <w:t xml:space="preserve">Resposta: </w:t>
      </w:r>
      <w:r w:rsidRPr="00696FE8">
        <w:rPr>
          <w:rFonts w:asciiTheme="minorHAnsi" w:eastAsia="Times New Roman" w:hAnsiTheme="minorHAnsi" w:cstheme="minorHAnsi"/>
          <w:color w:val="000000"/>
          <w:lang w:eastAsia="pt-BR"/>
        </w:rPr>
        <w:t>Esclarece-se que o sistema atual tratado é o software de gestão pública e-Cidade, cuja operação, suporte e manutenção são realizados por empresa com contrato vigente com a Prefeitura. A empresa ganhadora do certame em tela irá fornecer dados fiscais para o e-Cidade.</w:t>
      </w:r>
      <w:r>
        <w:rPr>
          <w:rFonts w:asciiTheme="minorHAnsi" w:eastAsia="Times New Roman" w:hAnsiTheme="minorHAnsi" w:cstheme="minorHAnsi"/>
          <w:color w:val="000000"/>
          <w:lang w:eastAsia="pt-BR"/>
        </w:rPr>
        <w:t xml:space="preserve"> </w:t>
      </w:r>
      <w:r w:rsidRPr="00696FE8">
        <w:rPr>
          <w:rFonts w:asciiTheme="minorHAnsi" w:eastAsia="Times New Roman" w:hAnsiTheme="minorHAnsi" w:cstheme="minorHAnsi"/>
          <w:color w:val="000000"/>
          <w:lang w:eastAsia="pt-BR"/>
        </w:rPr>
        <w:t xml:space="preserve">Esses dados </w:t>
      </w:r>
      <w:r w:rsidRPr="00696FE8">
        <w:rPr>
          <w:rFonts w:asciiTheme="minorHAnsi" w:eastAsia="Times New Roman" w:hAnsiTheme="minorHAnsi" w:cstheme="minorHAnsi"/>
          <w:color w:val="000000"/>
          <w:lang w:eastAsia="pt-BR"/>
        </w:rPr>
        <w:lastRenderedPageBreak/>
        <w:t>podem ser fornecidos de diversos meios, sem a necessidade de se especificar a arquitetura do sistema.</w:t>
      </w: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696FE8" w:rsidRDefault="003C25A4" w:rsidP="003C25A4">
      <w:pPr>
        <w:pStyle w:val="PargrafodaLista"/>
        <w:numPr>
          <w:ilvl w:val="0"/>
          <w:numId w:val="11"/>
        </w:numPr>
        <w:shd w:val="clear" w:color="auto" w:fill="FFFFFF"/>
        <w:suppressAutoHyphens w:val="0"/>
        <w:jc w:val="both"/>
        <w:rPr>
          <w:rFonts w:asciiTheme="minorHAnsi" w:eastAsia="Times New Roman" w:hAnsiTheme="minorHAnsi" w:cstheme="minorHAnsi"/>
          <w:color w:val="000000"/>
          <w:lang w:eastAsia="pt-BR"/>
        </w:rPr>
      </w:pPr>
      <w:r w:rsidRPr="00696FE8">
        <w:rPr>
          <w:rFonts w:asciiTheme="minorHAnsi" w:eastAsia="Times New Roman" w:hAnsiTheme="minorHAnsi" w:cstheme="minorHAnsi"/>
          <w:color w:val="000000"/>
          <w:lang w:eastAsia="pt-BR"/>
        </w:rPr>
        <w:t>Ainda sobre o item 7.1 do Termo de Referência, se o Pregão Eletrônico tem por objeto, (entre outros serviços),</w:t>
      </w:r>
      <w:r w:rsidR="00696FE8" w:rsidRPr="00696FE8">
        <w:rPr>
          <w:rFonts w:asciiTheme="minorHAnsi" w:eastAsia="Times New Roman" w:hAnsiTheme="minorHAnsi" w:cstheme="minorHAnsi"/>
          <w:color w:val="000000"/>
          <w:lang w:eastAsia="pt-BR"/>
        </w:rPr>
        <w:t xml:space="preserve"> </w:t>
      </w:r>
      <w:r w:rsidRPr="00696FE8">
        <w:rPr>
          <w:rFonts w:asciiTheme="minorHAnsi" w:eastAsia="Times New Roman" w:hAnsiTheme="minorHAnsi" w:cstheme="minorHAnsi"/>
          <w:color w:val="000000"/>
          <w:lang w:eastAsia="pt-BR"/>
        </w:rPr>
        <w:t>a contratação de pessoa jurídica para prestação de serviços de manutenção,</w:t>
      </w:r>
      <w:r w:rsidR="00696FE8" w:rsidRPr="00696FE8">
        <w:rPr>
          <w:rFonts w:asciiTheme="minorHAnsi" w:eastAsia="Times New Roman" w:hAnsiTheme="minorHAnsi" w:cstheme="minorHAnsi"/>
          <w:color w:val="000000"/>
          <w:lang w:eastAsia="pt-BR"/>
        </w:rPr>
        <w:t xml:space="preserve"> </w:t>
      </w:r>
      <w:r w:rsidRPr="00696FE8">
        <w:rPr>
          <w:rFonts w:asciiTheme="minorHAnsi" w:eastAsia="Times New Roman" w:hAnsiTheme="minorHAnsi" w:cstheme="minorHAnsi"/>
          <w:color w:val="000000"/>
          <w:lang w:eastAsia="pt-BR"/>
        </w:rPr>
        <w:t>suporte e desenvolvimento de novas funcionalidades, não é necessário informar em quanto tempo e qual a</w:t>
      </w:r>
      <w:r w:rsidR="00696FE8" w:rsidRPr="00696FE8">
        <w:rPr>
          <w:rFonts w:asciiTheme="minorHAnsi" w:eastAsia="Times New Roman" w:hAnsiTheme="minorHAnsi" w:cstheme="minorHAnsi"/>
          <w:color w:val="000000"/>
          <w:lang w:eastAsia="pt-BR"/>
        </w:rPr>
        <w:t xml:space="preserve"> </w:t>
      </w:r>
      <w:r w:rsidRPr="00696FE8">
        <w:rPr>
          <w:rFonts w:asciiTheme="minorHAnsi" w:eastAsia="Times New Roman" w:hAnsiTheme="minorHAnsi" w:cstheme="minorHAnsi"/>
          <w:color w:val="000000"/>
          <w:lang w:eastAsia="pt-BR"/>
        </w:rPr>
        <w:t>unidade de medida será utilizada para a execução? Ainda neste tema, necessitamos saber, quais as demandas exatas e credenciais das equipes de suporte e manutenção, qual SLA exigido, horas de desenvolvimento por tecnologia e por fim qual metodologia será usada</w:t>
      </w:r>
      <w:r w:rsidR="00696FE8" w:rsidRPr="00696FE8">
        <w:rPr>
          <w:rFonts w:asciiTheme="minorHAnsi" w:eastAsia="Times New Roman" w:hAnsiTheme="minorHAnsi" w:cstheme="minorHAnsi"/>
          <w:color w:val="000000"/>
          <w:lang w:eastAsia="pt-BR"/>
        </w:rPr>
        <w:t xml:space="preserve"> </w:t>
      </w:r>
      <w:r w:rsidRPr="00696FE8">
        <w:rPr>
          <w:rFonts w:asciiTheme="minorHAnsi" w:eastAsia="Times New Roman" w:hAnsiTheme="minorHAnsi" w:cstheme="minorHAnsi"/>
          <w:color w:val="000000"/>
          <w:lang w:eastAsia="pt-BR"/>
        </w:rPr>
        <w:t>e como será medida?</w:t>
      </w:r>
    </w:p>
    <w:p w:rsidR="003C25A4" w:rsidRPr="00696FE8" w:rsidRDefault="00696FE8" w:rsidP="003C25A4">
      <w:pPr>
        <w:shd w:val="clear" w:color="auto" w:fill="FFFFFF"/>
        <w:suppressAutoHyphens w:val="0"/>
        <w:jc w:val="both"/>
        <w:rPr>
          <w:rFonts w:asciiTheme="minorHAnsi" w:eastAsia="Times New Roman" w:hAnsiTheme="minorHAnsi" w:cstheme="minorHAnsi"/>
          <w:color w:val="000000"/>
          <w:lang w:eastAsia="pt-BR"/>
        </w:rPr>
      </w:pPr>
      <w:r w:rsidRPr="00696FE8">
        <w:rPr>
          <w:rFonts w:asciiTheme="minorHAnsi" w:eastAsia="Times New Roman" w:hAnsiTheme="minorHAnsi" w:cstheme="minorHAnsi"/>
          <w:color w:val="000000"/>
          <w:lang w:eastAsia="pt-BR"/>
        </w:rPr>
        <w:t xml:space="preserve">             </w:t>
      </w:r>
      <w:r w:rsidR="003C25A4" w:rsidRPr="00696FE8">
        <w:rPr>
          <w:rFonts w:asciiTheme="minorHAnsi" w:eastAsia="Times New Roman" w:hAnsiTheme="minorHAnsi" w:cstheme="minorHAnsi"/>
          <w:color w:val="000000"/>
          <w:lang w:eastAsia="pt-BR"/>
        </w:rPr>
        <w:t>Passaremos para os questionamentos sobre a metodologia de avaliação e exclusão</w:t>
      </w:r>
      <w:r w:rsidRPr="00696FE8">
        <w:rPr>
          <w:rFonts w:asciiTheme="minorHAnsi" w:eastAsia="Times New Roman" w:hAnsiTheme="minorHAnsi" w:cstheme="minorHAnsi"/>
          <w:color w:val="000000"/>
          <w:lang w:eastAsia="pt-BR"/>
        </w:rPr>
        <w:t xml:space="preserve"> </w:t>
      </w:r>
      <w:r w:rsidR="003C25A4" w:rsidRPr="00696FE8">
        <w:rPr>
          <w:rFonts w:asciiTheme="minorHAnsi" w:eastAsia="Times New Roman" w:hAnsiTheme="minorHAnsi" w:cstheme="minorHAnsi"/>
          <w:color w:val="000000"/>
          <w:lang w:eastAsia="pt-BR"/>
        </w:rPr>
        <w:t xml:space="preserve">de empresas vencedoras. </w:t>
      </w:r>
    </w:p>
    <w:p w:rsidR="003C25A4" w:rsidRPr="00696FE8" w:rsidRDefault="00696FE8" w:rsidP="003C25A4">
      <w:pPr>
        <w:shd w:val="clear" w:color="auto" w:fill="FFFFFF"/>
        <w:suppressAutoHyphens w:val="0"/>
        <w:jc w:val="both"/>
        <w:rPr>
          <w:rFonts w:asciiTheme="minorHAnsi" w:eastAsia="Times New Roman" w:hAnsiTheme="minorHAnsi" w:cstheme="minorHAnsi"/>
          <w:color w:val="000000"/>
          <w:lang w:eastAsia="pt-BR"/>
        </w:rPr>
      </w:pPr>
      <w:r w:rsidRPr="00696FE8">
        <w:rPr>
          <w:rFonts w:asciiTheme="minorHAnsi" w:eastAsia="Times New Roman" w:hAnsiTheme="minorHAnsi" w:cstheme="minorHAnsi"/>
          <w:color w:val="000000"/>
          <w:lang w:eastAsia="pt-BR"/>
        </w:rPr>
        <w:t xml:space="preserve">             </w:t>
      </w:r>
      <w:r w:rsidR="003C25A4" w:rsidRPr="00696FE8">
        <w:rPr>
          <w:rFonts w:asciiTheme="minorHAnsi" w:eastAsia="Times New Roman" w:hAnsiTheme="minorHAnsi" w:cstheme="minorHAnsi"/>
          <w:color w:val="000000"/>
          <w:lang w:eastAsia="pt-BR"/>
        </w:rPr>
        <w:t>Primeiramente, entendemos que o melhor critério de avaliação de um projeto por</w:t>
      </w:r>
      <w:r w:rsidRPr="00696FE8">
        <w:rPr>
          <w:rFonts w:asciiTheme="minorHAnsi" w:eastAsia="Times New Roman" w:hAnsiTheme="minorHAnsi" w:cstheme="minorHAnsi"/>
          <w:color w:val="000000"/>
          <w:lang w:eastAsia="pt-BR"/>
        </w:rPr>
        <w:t xml:space="preserve"> </w:t>
      </w:r>
      <w:r w:rsidR="003C25A4" w:rsidRPr="00696FE8">
        <w:rPr>
          <w:rFonts w:asciiTheme="minorHAnsi" w:eastAsia="Times New Roman" w:hAnsiTheme="minorHAnsi" w:cstheme="minorHAnsi"/>
          <w:color w:val="000000"/>
          <w:lang w:eastAsia="pt-BR"/>
        </w:rPr>
        <w:t>uma equipe de servidores é um pregão do tipo Técnica e Preço e não um pregão de menor preço global com uma amostra. Diante disso, faremos nossos questionamentos a fim de entender melhor o que este edital está solicitando a nós.</w:t>
      </w:r>
    </w:p>
    <w:p w:rsidR="00696FE8" w:rsidRPr="00696FE8" w:rsidRDefault="00696FE8" w:rsidP="00696FE8">
      <w:pPr>
        <w:shd w:val="clear" w:color="auto" w:fill="FFFFFF"/>
        <w:suppressAutoHyphens w:val="0"/>
        <w:jc w:val="both"/>
        <w:rPr>
          <w:rFonts w:asciiTheme="minorHAnsi" w:eastAsia="Times New Roman" w:hAnsiTheme="minorHAnsi" w:cstheme="minorHAnsi"/>
          <w:color w:val="000000"/>
          <w:lang w:eastAsia="pt-BR"/>
        </w:rPr>
      </w:pPr>
      <w:r w:rsidRPr="00696FE8">
        <w:rPr>
          <w:rFonts w:asciiTheme="minorHAnsi" w:eastAsia="Times New Roman" w:hAnsiTheme="minorHAnsi" w:cstheme="minorHAnsi"/>
          <w:b/>
          <w:color w:val="000000"/>
          <w:lang w:eastAsia="pt-BR"/>
        </w:rPr>
        <w:t xml:space="preserve">Resposta: </w:t>
      </w:r>
      <w:r w:rsidRPr="00696FE8">
        <w:rPr>
          <w:rFonts w:asciiTheme="minorHAnsi" w:eastAsia="Times New Roman" w:hAnsiTheme="minorHAnsi" w:cstheme="minorHAnsi"/>
          <w:color w:val="000000"/>
          <w:lang w:eastAsia="pt-BR"/>
        </w:rPr>
        <w:t>O objeto licitado está previsto no item 2.1 do instrumento convocatório. É possível verificar que o objeto é a prestação dos serviços de locação ou disponibilização de software livre, manutenção, suporte, adaptação e desenvolvimento de novas funcionalidades sobre o Sistema Informatizado de Gestão do ISSQN, incluindo a NFS-e.</w:t>
      </w:r>
    </w:p>
    <w:p w:rsidR="003C25A4" w:rsidRPr="00696FE8" w:rsidRDefault="00696FE8" w:rsidP="00696FE8">
      <w:pPr>
        <w:shd w:val="clear" w:color="auto" w:fill="FFFFFF"/>
        <w:suppressAutoHyphens w:val="0"/>
        <w:jc w:val="both"/>
        <w:rPr>
          <w:rFonts w:asciiTheme="minorHAnsi" w:eastAsia="Times New Roman" w:hAnsiTheme="minorHAnsi" w:cstheme="minorHAnsi"/>
          <w:color w:val="000000"/>
          <w:lang w:eastAsia="pt-BR"/>
        </w:rPr>
      </w:pPr>
      <w:r w:rsidRPr="00696FE8">
        <w:rPr>
          <w:rFonts w:asciiTheme="minorHAnsi" w:eastAsia="Times New Roman" w:hAnsiTheme="minorHAnsi" w:cstheme="minorHAnsi"/>
          <w:color w:val="000000"/>
          <w:lang w:eastAsia="pt-BR"/>
        </w:rPr>
        <w:t>Pela contratação do objeto citado, a Prefeitura de Niterói irá pagar o valor da proposta vencedora dividido mensalmente durante a vigência do contrato.</w:t>
      </w: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0B44B6" w:rsidRDefault="003C25A4" w:rsidP="003C25A4">
      <w:pPr>
        <w:pStyle w:val="PargrafodaLista"/>
        <w:numPr>
          <w:ilvl w:val="0"/>
          <w:numId w:val="11"/>
        </w:numPr>
        <w:shd w:val="clear" w:color="auto" w:fill="FFFFFF"/>
        <w:suppressAutoHyphens w:val="0"/>
        <w:jc w:val="both"/>
        <w:rPr>
          <w:rFonts w:asciiTheme="minorHAnsi" w:eastAsia="Times New Roman" w:hAnsiTheme="minorHAnsi" w:cstheme="minorHAnsi"/>
          <w:color w:val="000000"/>
          <w:lang w:eastAsia="pt-BR"/>
        </w:rPr>
      </w:pPr>
      <w:r w:rsidRPr="000B44B6">
        <w:rPr>
          <w:rFonts w:asciiTheme="minorHAnsi" w:eastAsia="Times New Roman" w:hAnsiTheme="minorHAnsi" w:cstheme="minorHAnsi"/>
          <w:color w:val="000000"/>
          <w:lang w:eastAsia="pt-BR"/>
        </w:rPr>
        <w:t>Conforme exposto no item 7.2 do Termo de Referência, qual critério será utilizado para decidir se a empresa poderá</w:t>
      </w:r>
      <w:r w:rsidR="000B44B6" w:rsidRPr="000B44B6">
        <w:rPr>
          <w:rFonts w:asciiTheme="minorHAnsi" w:eastAsia="Times New Roman" w:hAnsiTheme="minorHAnsi" w:cstheme="minorHAnsi"/>
          <w:color w:val="000000"/>
          <w:lang w:eastAsia="pt-BR"/>
        </w:rPr>
        <w:t xml:space="preserve"> </w:t>
      </w:r>
      <w:r w:rsidRPr="000B44B6">
        <w:rPr>
          <w:rFonts w:asciiTheme="minorHAnsi" w:eastAsia="Times New Roman" w:hAnsiTheme="minorHAnsi" w:cstheme="minorHAnsi"/>
          <w:color w:val="000000"/>
          <w:lang w:eastAsia="pt-BR"/>
        </w:rPr>
        <w:t>ser exigida ou não em apresentar demonstração de um protótipo do software para avaliação e verificação da compatibilidade, pois como já mencionado, muita coisa do projeto só será apresentada a posteriori?</w:t>
      </w:r>
    </w:p>
    <w:p w:rsidR="003C25A4" w:rsidRPr="000B44B6" w:rsidRDefault="000B44B6" w:rsidP="000B44B6">
      <w:pPr>
        <w:shd w:val="clear" w:color="auto" w:fill="FFFFFF"/>
        <w:suppressAutoHyphens w:val="0"/>
        <w:jc w:val="both"/>
        <w:rPr>
          <w:rFonts w:asciiTheme="minorHAnsi" w:eastAsia="Times New Roman" w:hAnsiTheme="minorHAnsi" w:cstheme="minorHAnsi"/>
          <w:b/>
          <w:color w:val="000000"/>
          <w:lang w:eastAsia="pt-BR"/>
        </w:rPr>
      </w:pPr>
      <w:r w:rsidRPr="000B44B6">
        <w:rPr>
          <w:rFonts w:asciiTheme="minorHAnsi" w:eastAsia="Times New Roman" w:hAnsiTheme="minorHAnsi" w:cstheme="minorHAnsi"/>
          <w:b/>
          <w:color w:val="000000"/>
          <w:lang w:eastAsia="pt-BR"/>
        </w:rPr>
        <w:t xml:space="preserve">Resposta: </w:t>
      </w:r>
      <w:r w:rsidRPr="000B44B6">
        <w:rPr>
          <w:rFonts w:asciiTheme="minorHAnsi" w:eastAsia="Times New Roman" w:hAnsiTheme="minorHAnsi" w:cstheme="minorHAnsi"/>
          <w:color w:val="000000"/>
          <w:lang w:eastAsia="pt-BR"/>
        </w:rPr>
        <w:t>Pela leitura conjugada das alíneas “c”, “e”, “f”, “g” e “h” do item 12.6.1 do instrumento convocatório e dos itens 7.1 a 7.5 do Termo de referência, é possível verificar que não se trata de uma faculdade pois será exigido do licitante classificado em primeiro lugar a apresentação do protótipo para que possa ser feita a avaliação pela comissão de servidores a ser designada.</w:t>
      </w: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755AD1" w:rsidRDefault="003C25A4" w:rsidP="003C25A4">
      <w:pPr>
        <w:pStyle w:val="PargrafodaLista"/>
        <w:numPr>
          <w:ilvl w:val="0"/>
          <w:numId w:val="11"/>
        </w:numPr>
        <w:shd w:val="clear" w:color="auto" w:fill="FFFFFF"/>
        <w:suppressAutoHyphens w:val="0"/>
        <w:jc w:val="both"/>
        <w:rPr>
          <w:rFonts w:asciiTheme="minorHAnsi" w:eastAsia="Times New Roman" w:hAnsiTheme="minorHAnsi" w:cstheme="minorHAnsi"/>
          <w:color w:val="000000"/>
          <w:lang w:eastAsia="pt-BR"/>
        </w:rPr>
      </w:pPr>
      <w:r w:rsidRPr="00755AD1">
        <w:rPr>
          <w:rFonts w:asciiTheme="minorHAnsi" w:eastAsia="Times New Roman" w:hAnsiTheme="minorHAnsi" w:cstheme="minorHAnsi"/>
          <w:color w:val="000000"/>
          <w:lang w:eastAsia="pt-BR"/>
        </w:rPr>
        <w:t>Quais são, de maneira clara, os pré-requisitos para o protótipo ser considerado compatível com as especificações</w:t>
      </w:r>
      <w:r w:rsidR="00755AD1" w:rsidRPr="00755AD1">
        <w:rPr>
          <w:rFonts w:asciiTheme="minorHAnsi" w:eastAsia="Times New Roman" w:hAnsiTheme="minorHAnsi" w:cstheme="minorHAnsi"/>
          <w:color w:val="000000"/>
          <w:lang w:eastAsia="pt-BR"/>
        </w:rPr>
        <w:t xml:space="preserve"> </w:t>
      </w:r>
      <w:r w:rsidRPr="00755AD1">
        <w:rPr>
          <w:rFonts w:asciiTheme="minorHAnsi" w:eastAsia="Times New Roman" w:hAnsiTheme="minorHAnsi" w:cstheme="minorHAnsi"/>
          <w:color w:val="000000"/>
          <w:lang w:eastAsia="pt-BR"/>
        </w:rPr>
        <w:t xml:space="preserve">deste Termo de Referência, conforme item 7.2, para que a proposta seja, enfim, aceita? </w:t>
      </w:r>
    </w:p>
    <w:p w:rsidR="003C25A4" w:rsidRPr="00755AD1" w:rsidRDefault="00755AD1" w:rsidP="00755AD1">
      <w:pPr>
        <w:shd w:val="clear" w:color="auto" w:fill="FFFFFF"/>
        <w:suppressAutoHyphens w:val="0"/>
        <w:jc w:val="both"/>
        <w:rPr>
          <w:rFonts w:asciiTheme="minorHAnsi" w:eastAsia="Times New Roman" w:hAnsiTheme="minorHAnsi" w:cstheme="minorHAnsi"/>
          <w:color w:val="000000"/>
          <w:lang w:eastAsia="pt-BR"/>
        </w:rPr>
      </w:pPr>
      <w:r w:rsidRPr="00755AD1">
        <w:rPr>
          <w:rFonts w:asciiTheme="minorHAnsi" w:eastAsia="Times New Roman" w:hAnsiTheme="minorHAnsi" w:cstheme="minorHAnsi"/>
          <w:b/>
          <w:color w:val="000000"/>
          <w:lang w:eastAsia="pt-BR"/>
        </w:rPr>
        <w:t xml:space="preserve">Resposta: </w:t>
      </w:r>
      <w:r w:rsidRPr="00755AD1">
        <w:rPr>
          <w:rFonts w:asciiTheme="minorHAnsi" w:eastAsia="Times New Roman" w:hAnsiTheme="minorHAnsi" w:cstheme="minorHAnsi"/>
          <w:color w:val="000000"/>
          <w:lang w:eastAsia="pt-BR"/>
        </w:rPr>
        <w:t>Pela leitura da alínea “f” do item 12.6.1 do instrumento convocatório c/</w:t>
      </w:r>
      <w:proofErr w:type="gramStart"/>
      <w:r w:rsidRPr="00755AD1">
        <w:rPr>
          <w:rFonts w:asciiTheme="minorHAnsi" w:eastAsia="Times New Roman" w:hAnsiTheme="minorHAnsi" w:cstheme="minorHAnsi"/>
          <w:color w:val="000000"/>
          <w:lang w:eastAsia="pt-BR"/>
        </w:rPr>
        <w:t>c</w:t>
      </w:r>
      <w:proofErr w:type="gramEnd"/>
      <w:r w:rsidRPr="00755AD1">
        <w:rPr>
          <w:rFonts w:asciiTheme="minorHAnsi" w:eastAsia="Times New Roman" w:hAnsiTheme="minorHAnsi" w:cstheme="minorHAnsi"/>
          <w:color w:val="000000"/>
          <w:lang w:eastAsia="pt-BR"/>
        </w:rPr>
        <w:t xml:space="preserve"> item 7.4 do termo de referência, será considerado aprovado o protótipo do software que atender as especificações contidas no Termo de Referência e obtiver parecer técnico favorável da equipe técnica responsável </w:t>
      </w:r>
      <w:r w:rsidRPr="00755AD1">
        <w:rPr>
          <w:rFonts w:asciiTheme="minorHAnsi" w:eastAsia="Times New Roman" w:hAnsiTheme="minorHAnsi" w:cstheme="minorHAnsi"/>
          <w:color w:val="000000"/>
          <w:lang w:eastAsia="pt-BR"/>
        </w:rPr>
        <w:lastRenderedPageBreak/>
        <w:t>pela análise, ou seja, conseguir demonstrar que o seu software possui todas as funcionalidades solicitadas.</w:t>
      </w: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755AD1" w:rsidRDefault="003C25A4" w:rsidP="003C25A4">
      <w:pPr>
        <w:pStyle w:val="PargrafodaLista"/>
        <w:numPr>
          <w:ilvl w:val="0"/>
          <w:numId w:val="11"/>
        </w:numPr>
        <w:shd w:val="clear" w:color="auto" w:fill="FFFFFF"/>
        <w:suppressAutoHyphens w:val="0"/>
        <w:jc w:val="both"/>
        <w:rPr>
          <w:rFonts w:asciiTheme="minorHAnsi" w:eastAsia="Times New Roman" w:hAnsiTheme="minorHAnsi" w:cstheme="minorHAnsi"/>
          <w:color w:val="000000"/>
          <w:lang w:eastAsia="pt-BR"/>
        </w:rPr>
      </w:pPr>
      <w:r w:rsidRPr="00755AD1">
        <w:rPr>
          <w:rFonts w:asciiTheme="minorHAnsi" w:eastAsia="Times New Roman" w:hAnsiTheme="minorHAnsi" w:cstheme="minorHAnsi"/>
          <w:color w:val="000000"/>
          <w:lang w:eastAsia="pt-BR"/>
        </w:rPr>
        <w:t>A fim de tornar o processo mais transparente e justo para todos, diante do item 7.3 do Termo de Referência, perguntamos</w:t>
      </w:r>
      <w:r w:rsidR="00755AD1" w:rsidRPr="00755AD1">
        <w:rPr>
          <w:rFonts w:asciiTheme="minorHAnsi" w:eastAsia="Times New Roman" w:hAnsiTheme="minorHAnsi" w:cstheme="minorHAnsi"/>
          <w:color w:val="000000"/>
          <w:lang w:eastAsia="pt-BR"/>
        </w:rPr>
        <w:t xml:space="preserve"> </w:t>
      </w:r>
      <w:r w:rsidRPr="00755AD1">
        <w:rPr>
          <w:rFonts w:asciiTheme="minorHAnsi" w:eastAsia="Times New Roman" w:hAnsiTheme="minorHAnsi" w:cstheme="minorHAnsi"/>
          <w:color w:val="000000"/>
          <w:lang w:eastAsia="pt-BR"/>
        </w:rPr>
        <w:t>se todas as empresas participantes poderão ter acesso ao projeto/protótipo?</w:t>
      </w:r>
    </w:p>
    <w:p w:rsidR="003C25A4" w:rsidRPr="00755AD1" w:rsidRDefault="00755AD1" w:rsidP="00755AD1">
      <w:pPr>
        <w:shd w:val="clear" w:color="auto" w:fill="FFFFFF"/>
        <w:suppressAutoHyphens w:val="0"/>
        <w:jc w:val="both"/>
        <w:rPr>
          <w:rFonts w:asciiTheme="minorHAnsi" w:eastAsia="Times New Roman" w:hAnsiTheme="minorHAnsi" w:cstheme="minorHAnsi"/>
          <w:color w:val="000000"/>
          <w:lang w:eastAsia="pt-BR"/>
        </w:rPr>
      </w:pPr>
      <w:r w:rsidRPr="00755AD1">
        <w:rPr>
          <w:rFonts w:asciiTheme="minorHAnsi" w:eastAsia="Times New Roman" w:hAnsiTheme="minorHAnsi" w:cstheme="minorHAnsi"/>
          <w:b/>
          <w:color w:val="000000"/>
          <w:lang w:eastAsia="pt-BR"/>
        </w:rPr>
        <w:t xml:space="preserve">Resposta: </w:t>
      </w:r>
      <w:r w:rsidRPr="00755AD1">
        <w:rPr>
          <w:rFonts w:asciiTheme="minorHAnsi" w:eastAsia="Times New Roman" w:hAnsiTheme="minorHAnsi" w:cstheme="minorHAnsi"/>
          <w:color w:val="000000"/>
          <w:lang w:eastAsia="pt-BR"/>
        </w:rPr>
        <w:t>O certame é público e como tal, será possível a qualquer interessado acompanhar a sessão onde o licitante classificado provisoriamente em primeiro lugar apresentará o protótipo do sistema.</w:t>
      </w: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3C25A4" w:rsidRDefault="003C25A4" w:rsidP="003C25A4">
      <w:pPr>
        <w:shd w:val="clear" w:color="auto" w:fill="FFFFFF"/>
        <w:suppressAutoHyphens w:val="0"/>
        <w:jc w:val="both"/>
        <w:rPr>
          <w:rFonts w:asciiTheme="minorHAnsi" w:eastAsia="Times New Roman" w:hAnsiTheme="minorHAnsi" w:cstheme="minorHAnsi"/>
          <w:b/>
          <w:color w:val="000000"/>
          <w:lang w:eastAsia="pt-BR"/>
        </w:rPr>
      </w:pPr>
    </w:p>
    <w:p w:rsidR="003C25A4" w:rsidRPr="00755AD1" w:rsidRDefault="003C25A4" w:rsidP="003C25A4">
      <w:pPr>
        <w:pStyle w:val="PargrafodaLista"/>
        <w:numPr>
          <w:ilvl w:val="0"/>
          <w:numId w:val="11"/>
        </w:numPr>
        <w:shd w:val="clear" w:color="auto" w:fill="FFFFFF"/>
        <w:suppressAutoHyphens w:val="0"/>
        <w:jc w:val="both"/>
        <w:rPr>
          <w:rFonts w:asciiTheme="minorHAnsi" w:eastAsia="Times New Roman" w:hAnsiTheme="minorHAnsi" w:cstheme="minorHAnsi"/>
          <w:color w:val="000000"/>
          <w:lang w:eastAsia="pt-BR"/>
        </w:rPr>
      </w:pPr>
      <w:r w:rsidRPr="00755AD1">
        <w:rPr>
          <w:rFonts w:asciiTheme="minorHAnsi" w:eastAsia="Times New Roman" w:hAnsiTheme="minorHAnsi" w:cstheme="minorHAnsi"/>
          <w:color w:val="000000"/>
          <w:lang w:eastAsia="pt-BR"/>
        </w:rPr>
        <w:t>Diante do item 7.4 do Termo de Referência, não deveria ser informado o grau de conformidade dos itens (os quais</w:t>
      </w:r>
      <w:r w:rsidR="00755AD1" w:rsidRPr="00755AD1">
        <w:rPr>
          <w:rFonts w:asciiTheme="minorHAnsi" w:eastAsia="Times New Roman" w:hAnsiTheme="minorHAnsi" w:cstheme="minorHAnsi"/>
          <w:color w:val="000000"/>
          <w:lang w:eastAsia="pt-BR"/>
        </w:rPr>
        <w:t xml:space="preserve"> </w:t>
      </w:r>
      <w:r w:rsidRPr="00755AD1">
        <w:rPr>
          <w:rFonts w:asciiTheme="minorHAnsi" w:eastAsia="Times New Roman" w:hAnsiTheme="minorHAnsi" w:cstheme="minorHAnsi"/>
          <w:color w:val="000000"/>
          <w:lang w:eastAsia="pt-BR"/>
        </w:rPr>
        <w:t>também não foram informados) ou quais expectativas essa equipe tem do projeto a ser enviado?</w:t>
      </w:r>
    </w:p>
    <w:p w:rsidR="00755AD1" w:rsidRPr="00755AD1" w:rsidRDefault="00755AD1" w:rsidP="00755AD1">
      <w:pPr>
        <w:shd w:val="clear" w:color="auto" w:fill="FFFFFF"/>
        <w:suppressAutoHyphens w:val="0"/>
        <w:jc w:val="both"/>
        <w:rPr>
          <w:rFonts w:asciiTheme="minorHAnsi" w:eastAsia="Times New Roman" w:hAnsiTheme="minorHAnsi" w:cstheme="minorHAnsi"/>
          <w:b/>
          <w:color w:val="000000"/>
          <w:lang w:eastAsia="pt-BR"/>
        </w:rPr>
      </w:pPr>
      <w:r w:rsidRPr="00755AD1">
        <w:rPr>
          <w:rFonts w:asciiTheme="minorHAnsi" w:eastAsia="Times New Roman" w:hAnsiTheme="minorHAnsi" w:cstheme="minorHAnsi"/>
          <w:b/>
          <w:color w:val="000000"/>
          <w:lang w:eastAsia="pt-BR"/>
        </w:rPr>
        <w:t xml:space="preserve">Resposta: </w:t>
      </w:r>
      <w:r w:rsidRPr="00755AD1">
        <w:rPr>
          <w:rFonts w:asciiTheme="minorHAnsi" w:eastAsia="Times New Roman" w:hAnsiTheme="minorHAnsi" w:cstheme="minorHAnsi"/>
          <w:color w:val="000000"/>
          <w:lang w:eastAsia="pt-BR"/>
        </w:rPr>
        <w:t>Pela leitura da alínea “f” do item 12.6.1 do instrumento convocatório c/</w:t>
      </w:r>
      <w:proofErr w:type="gramStart"/>
      <w:r w:rsidRPr="00755AD1">
        <w:rPr>
          <w:rFonts w:asciiTheme="minorHAnsi" w:eastAsia="Times New Roman" w:hAnsiTheme="minorHAnsi" w:cstheme="minorHAnsi"/>
          <w:color w:val="000000"/>
          <w:lang w:eastAsia="pt-BR"/>
        </w:rPr>
        <w:t>c</w:t>
      </w:r>
      <w:proofErr w:type="gramEnd"/>
      <w:r w:rsidRPr="00755AD1">
        <w:rPr>
          <w:rFonts w:asciiTheme="minorHAnsi" w:eastAsia="Times New Roman" w:hAnsiTheme="minorHAnsi" w:cstheme="minorHAnsi"/>
          <w:color w:val="000000"/>
          <w:lang w:eastAsia="pt-BR"/>
        </w:rPr>
        <w:t xml:space="preserve"> item 7.4 do termo de referência, será considerado aprovado o protótipo do software que atender as especificações contidas no Termo de Referência e obtiver parecer técnico favorável da equipe técnica responsável pela análise, ou seja, conseguir demonstrar que o seu software possui todas as funcionalidades solicitadas.</w:t>
      </w:r>
    </w:p>
    <w:p w:rsidR="00996428" w:rsidRDefault="00996428" w:rsidP="00996428">
      <w:pPr>
        <w:shd w:val="clear" w:color="auto" w:fill="FFFFFF"/>
        <w:suppressAutoHyphens w:val="0"/>
        <w:jc w:val="both"/>
        <w:rPr>
          <w:rFonts w:asciiTheme="minorHAnsi" w:eastAsia="Times New Roman" w:hAnsiTheme="minorHAnsi" w:cstheme="minorHAnsi"/>
          <w:color w:val="000000"/>
          <w:lang w:eastAsia="pt-BR"/>
        </w:rPr>
      </w:pPr>
    </w:p>
    <w:p w:rsidR="00755AD1" w:rsidRPr="00755AD1" w:rsidRDefault="00755AD1" w:rsidP="00755AD1">
      <w:pPr>
        <w:shd w:val="clear" w:color="auto" w:fill="FFFFFF"/>
        <w:suppressAutoHyphens w:val="0"/>
        <w:jc w:val="both"/>
        <w:rPr>
          <w:rFonts w:asciiTheme="minorHAnsi" w:hAnsiTheme="minorHAnsi" w:cstheme="minorHAnsi"/>
          <w:b/>
          <w:bCs/>
          <w:i/>
          <w:lang w:eastAsia="pt-BR"/>
        </w:rPr>
      </w:pPr>
      <w:r w:rsidRPr="00755AD1">
        <w:rPr>
          <w:rFonts w:asciiTheme="minorHAnsi" w:hAnsiTheme="minorHAnsi" w:cstheme="minorHAnsi"/>
          <w:b/>
          <w:bCs/>
          <w:i/>
          <w:lang w:eastAsia="pt-BR"/>
        </w:rPr>
        <w:t>Aproveitamos o ensejo para solicitar que o pregoeiro informe aos licitantes os seguintes detalhamentos com relação ao objeto licitado, evitando assim eventuais questionamentos:</w:t>
      </w:r>
    </w:p>
    <w:p w:rsidR="00755AD1" w:rsidRPr="00755AD1" w:rsidRDefault="00755AD1" w:rsidP="00755AD1">
      <w:pPr>
        <w:shd w:val="clear" w:color="auto" w:fill="FFFFFF"/>
        <w:suppressAutoHyphens w:val="0"/>
        <w:jc w:val="both"/>
        <w:rPr>
          <w:rFonts w:asciiTheme="minorHAnsi" w:hAnsiTheme="minorHAnsi" w:cstheme="minorHAnsi"/>
          <w:b/>
          <w:bCs/>
          <w:i/>
          <w:lang w:eastAsia="pt-BR"/>
        </w:rPr>
      </w:pPr>
      <w:r w:rsidRPr="00755AD1">
        <w:rPr>
          <w:rFonts w:asciiTheme="minorHAnsi" w:hAnsiTheme="minorHAnsi" w:cstheme="minorHAnsi"/>
          <w:b/>
          <w:bCs/>
          <w:i/>
          <w:lang w:eastAsia="pt-BR"/>
        </w:rPr>
        <w:t xml:space="preserve">1. O modelo das Declarações Eletrônicas de Serviços de Instituições Financeiras (DES-IF) adotado pela SMF Niterói constante nos itens 3.5 e 4.18 do Anexo I (Termo de Referência) do instrumento convocatório é na versão 2.3 da ABRASF (Associação Brasileira das Secretarias de Finanças).  </w:t>
      </w:r>
    </w:p>
    <w:p w:rsidR="00755AD1" w:rsidRPr="00755AD1" w:rsidRDefault="00755AD1" w:rsidP="00755AD1">
      <w:pPr>
        <w:shd w:val="clear" w:color="auto" w:fill="FFFFFF"/>
        <w:suppressAutoHyphens w:val="0"/>
        <w:jc w:val="both"/>
        <w:rPr>
          <w:rFonts w:asciiTheme="minorHAnsi" w:hAnsiTheme="minorHAnsi" w:cstheme="minorHAnsi"/>
          <w:b/>
          <w:bCs/>
          <w:i/>
          <w:lang w:eastAsia="pt-BR"/>
        </w:rPr>
      </w:pPr>
    </w:p>
    <w:p w:rsidR="00755AD1" w:rsidRPr="00755AD1" w:rsidRDefault="00755AD1" w:rsidP="00755AD1">
      <w:pPr>
        <w:shd w:val="clear" w:color="auto" w:fill="FFFFFF"/>
        <w:suppressAutoHyphens w:val="0"/>
        <w:jc w:val="both"/>
        <w:rPr>
          <w:rFonts w:asciiTheme="minorHAnsi" w:hAnsiTheme="minorHAnsi" w:cstheme="minorHAnsi"/>
          <w:b/>
          <w:bCs/>
          <w:i/>
          <w:lang w:eastAsia="pt-BR"/>
        </w:rPr>
      </w:pPr>
      <w:r w:rsidRPr="00755AD1">
        <w:rPr>
          <w:rFonts w:asciiTheme="minorHAnsi" w:hAnsiTheme="minorHAnsi" w:cstheme="minorHAnsi"/>
          <w:b/>
          <w:bCs/>
          <w:i/>
          <w:lang w:eastAsia="pt-BR"/>
        </w:rPr>
        <w:t>2. Já o modelo das Notas Fiscais de Serviços Eletrônicas – NFS-e citado nos itens 3.1, 3.2 e 4.3 do Anexo I (Termo de Referência) do instrumento convocatório é na versão 2.03 da ABRASF.</w:t>
      </w:r>
    </w:p>
    <w:p w:rsidR="00755AD1" w:rsidRDefault="00755AD1" w:rsidP="00E81E4C">
      <w:pPr>
        <w:shd w:val="clear" w:color="auto" w:fill="FFFFFF"/>
        <w:suppressAutoHyphens w:val="0"/>
        <w:jc w:val="both"/>
        <w:rPr>
          <w:rFonts w:asciiTheme="minorHAnsi" w:hAnsiTheme="minorHAnsi" w:cstheme="minorHAnsi"/>
          <w:bCs/>
          <w:i/>
          <w:lang w:eastAsia="pt-BR"/>
        </w:rPr>
      </w:pPr>
    </w:p>
    <w:p w:rsidR="00C71EF1" w:rsidRPr="00E81E4C" w:rsidRDefault="00C71EF1" w:rsidP="00E81E4C">
      <w:pPr>
        <w:shd w:val="clear" w:color="auto" w:fill="FFFFFF"/>
        <w:suppressAutoHyphens w:val="0"/>
        <w:jc w:val="both"/>
        <w:rPr>
          <w:rFonts w:asciiTheme="minorHAnsi" w:hAnsiTheme="minorHAnsi" w:cstheme="minorHAnsi"/>
          <w:bCs/>
          <w:i/>
          <w:lang w:eastAsia="pt-BR"/>
        </w:rPr>
      </w:pPr>
      <w:r w:rsidRPr="00E81E4C">
        <w:rPr>
          <w:rFonts w:asciiTheme="minorHAnsi" w:hAnsiTheme="minorHAnsi" w:cstheme="minorHAnsi"/>
          <w:bCs/>
          <w:i/>
          <w:lang w:eastAsia="pt-BR"/>
        </w:rPr>
        <w:t>Atenciosamente,</w:t>
      </w:r>
    </w:p>
    <w:p w:rsidR="00C71EF1" w:rsidRPr="00E81E4C" w:rsidRDefault="00C71EF1" w:rsidP="00044CF9">
      <w:pPr>
        <w:pStyle w:val="SemEspaamento"/>
        <w:jc w:val="both"/>
        <w:rPr>
          <w:rFonts w:asciiTheme="minorHAnsi" w:hAnsiTheme="minorHAnsi" w:cstheme="minorHAnsi"/>
          <w:bCs/>
          <w:i/>
          <w:lang w:eastAsia="pt-BR"/>
        </w:rPr>
      </w:pPr>
    </w:p>
    <w:p w:rsidR="00CB0A11" w:rsidRPr="00E81E4C" w:rsidRDefault="00C37647" w:rsidP="00E81E4C">
      <w:pPr>
        <w:pStyle w:val="SemEspaamento"/>
        <w:jc w:val="both"/>
        <w:rPr>
          <w:rFonts w:asciiTheme="minorHAnsi" w:hAnsiTheme="minorHAnsi" w:cstheme="minorHAnsi"/>
          <w:bCs/>
          <w:i/>
          <w:lang w:eastAsia="pt-BR"/>
        </w:rPr>
      </w:pPr>
      <w:r>
        <w:rPr>
          <w:rFonts w:asciiTheme="minorHAnsi" w:hAnsiTheme="minorHAnsi" w:cstheme="minorHAnsi"/>
          <w:bCs/>
          <w:i/>
          <w:lang w:eastAsia="pt-BR"/>
        </w:rPr>
        <w:t xml:space="preserve">Secretaria Municipal de </w:t>
      </w:r>
      <w:r w:rsidR="00755AD1">
        <w:rPr>
          <w:rFonts w:asciiTheme="minorHAnsi" w:hAnsiTheme="minorHAnsi" w:cstheme="minorHAnsi"/>
          <w:bCs/>
          <w:i/>
          <w:lang w:eastAsia="pt-BR"/>
        </w:rPr>
        <w:t>Fazenda</w:t>
      </w:r>
      <w:bookmarkStart w:id="0" w:name="_GoBack"/>
      <w:bookmarkEnd w:id="0"/>
    </w:p>
    <w:sectPr w:rsidR="00CB0A11" w:rsidRPr="00E81E4C"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 xml:space="preserve">Secretaria Municipal de </w:t>
    </w:r>
    <w:r w:rsidR="003C25A4">
      <w:rPr>
        <w:rFonts w:asciiTheme="minorHAnsi" w:hAnsiTheme="minorHAnsi" w:cstheme="minorHAnsi"/>
        <w:b/>
      </w:rPr>
      <w:t>Fazenda</w:t>
    </w:r>
  </w:p>
  <w:p w:rsidR="00CB0A11" w:rsidRPr="00E3000B" w:rsidRDefault="00CB0A11"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3"/>
  </w:num>
  <w:num w:numId="7">
    <w:abstractNumId w:val="5"/>
  </w:num>
  <w:num w:numId="8">
    <w:abstractNumId w:val="2"/>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F29D17A"/>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D0C7-40B9-4CE2-B249-F555F710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1109</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6</cp:revision>
  <cp:lastPrinted>2022-02-01T17:45:00Z</cp:lastPrinted>
  <dcterms:created xsi:type="dcterms:W3CDTF">2022-02-25T15:21:00Z</dcterms:created>
  <dcterms:modified xsi:type="dcterms:W3CDTF">2022-02-25T15:31:00Z</dcterms:modified>
</cp:coreProperties>
</file>